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00" w:lineRule="auto"/>
        <w:rPr>
          <w:color w:val="000000"/>
        </w:rPr>
      </w:pPr>
      <w:r w:rsidDel="00000000" w:rsidR="00000000" w:rsidRPr="00000000">
        <w:rPr>
          <w:rtl w:val="0"/>
        </w:rPr>
        <w:t xml:space="preserve">Nr postępowania: </w:t>
      </w:r>
      <w:r w:rsidDel="00000000" w:rsidR="00000000" w:rsidRPr="00000000">
        <w:rPr>
          <w:b w:val="1"/>
          <w:bCs w:val="1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/2026/Drewnoland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line="336" w:lineRule="auto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7">
      <w:pPr>
        <w:widowControl w:val="0"/>
        <w:spacing w:after="0" w:line="336" w:lineRule="auto"/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336" w:lineRule="auto"/>
        <w:jc w:val="right"/>
        <w:rPr/>
      </w:pPr>
      <w:r w:rsidDel="00000000" w:rsidR="00000000" w:rsidRPr="00000000">
        <w:rPr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09">
      <w:pPr>
        <w:widowControl w:val="0"/>
        <w:spacing w:after="0" w:line="336" w:lineRule="auto"/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33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B">
      <w:pPr>
        <w:widowControl w:val="0"/>
        <w:spacing w:after="0" w:line="33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C">
      <w:pPr>
        <w:widowControl w:val="0"/>
        <w:spacing w:after="0" w:line="33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………………………………………………</w:t>
      </w:r>
    </w:p>
    <w:p w:rsidR="00000000" w:rsidDel="00000000" w:rsidP="00000000" w:rsidRDefault="00000000" w:rsidRPr="00000000" w14:paraId="0000000D">
      <w:pPr>
        <w:widowControl w:val="0"/>
        <w:spacing w:after="0" w:line="336" w:lineRule="auto"/>
        <w:rPr/>
      </w:pPr>
      <w:r w:rsidDel="00000000" w:rsidR="00000000" w:rsidRPr="00000000">
        <w:rPr>
          <w:rtl w:val="0"/>
        </w:rPr>
        <w:t xml:space="preserve">Dane teleadresowe Wykonawcy</w:t>
      </w:r>
    </w:p>
    <w:p w:rsidR="00000000" w:rsidDel="00000000" w:rsidP="00000000" w:rsidRDefault="00000000" w:rsidRPr="00000000" w14:paraId="0000000E">
      <w:pPr>
        <w:widowControl w:val="0"/>
        <w:spacing w:after="0" w:line="20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Zamawiający:</w:t>
      </w:r>
    </w:p>
    <w:p w:rsidR="00000000" w:rsidDel="00000000" w:rsidP="00000000" w:rsidRDefault="00000000" w:rsidRPr="00000000" w14:paraId="00000010">
      <w:pPr>
        <w:widowControl w:val="0"/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DREWNOLAND SPÓŁKA CYWILNA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SOCHA ŁUKASZ SOCHA MATEUSZ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Manasterz 110A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336" w:lineRule="auto"/>
        <w:jc w:val="right"/>
        <w:rPr>
          <w:b w:val="1"/>
          <w:bCs w:val="1"/>
          <w:color w:val="000000"/>
        </w:rPr>
      </w:pPr>
      <w:bookmarkStart w:colFirst="0" w:colLast="0" w:name="_heading=h.30j0zll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37-522 Manasterz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Rule="auto"/>
        <w:ind w:right="-58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NIP: 7941819500</w:t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jc w:val="center"/>
        <w:rPr>
          <w:b w:val="1"/>
          <w:bCs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jc w:val="center"/>
        <w:rPr>
          <w:color w:val="000000"/>
          <w:sz w:val="36"/>
          <w:szCs w:val="36"/>
        </w:rPr>
      </w:pPr>
      <w:r w:rsidDel="00000000" w:rsidR="00000000" w:rsidRPr="00000000">
        <w:rPr>
          <w:b w:val="1"/>
          <w:bCs w:val="1"/>
          <w:color w:val="000000"/>
          <w:sz w:val="36"/>
          <w:szCs w:val="36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="239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line="240" w:lineRule="auto"/>
        <w:jc w:val="center"/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o braku podstaw do wykluczenia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4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Składając ofertę oświadczam, że reprezentowany przeze mnie Wykonawca nie jest powiązany osobowo i kapitałowo z Zamawiającym. </w:t>
      </w:r>
    </w:p>
    <w:p w:rsidR="00000000" w:rsidDel="00000000" w:rsidP="00000000" w:rsidRDefault="00000000" w:rsidRPr="00000000" w14:paraId="0000001B">
      <w:pPr>
        <w:widowControl w:val="0"/>
        <w:spacing w:after="0" w:line="275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7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Zgodnie z zasadą konkurencyjności opisaną w “Wytycznych dotyczących kwalifikowalności wydatków na lata 2021-2027”.</w:t>
      </w:r>
    </w:p>
    <w:p w:rsidR="00000000" w:rsidDel="00000000" w:rsidP="00000000" w:rsidRDefault="00000000" w:rsidRPr="00000000" w14:paraId="0000001D">
      <w:pPr>
        <w:spacing w:after="0" w:lineRule="auto"/>
        <w:ind w:left="216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ind w:left="7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Przez powiązania kapitałowe i osobowe rozumie się wzajemne powiązania między Wykonawcą a Zamawiającym polegające na: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13" w:hanging="36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13" w:hanging="36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13" w:hanging="36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pozostawaniu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Zgodnie z Ustawą o utworzeniu Polskiej Agencji Rozwoju Przedsiębiorczości z dnia 09.11.2000 r. 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przez powiązania osobowe lub kapitałowe rozumie się powiązania między Zamawiającym lub członkami organów tego podmiotu, a wykonawcą lub członkami organów wykonawcy, polegające na: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10% udziałów lub akcji;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pełnomocnika;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54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52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52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after="0" w:line="81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after="0" w:line="8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after="0" w:line="8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after="0" w:line="240" w:lineRule="auto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30">
      <w:pPr>
        <w:widowControl w:val="0"/>
        <w:spacing w:after="0" w:line="5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after="0" w:line="242" w:lineRule="auto"/>
        <w:ind w:right="-111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(czytelny podpis osoby uprawnionej do reprezentowania Wykonawcy)</w:t>
      </w:r>
      <w:bookmarkStart w:colFirst="0" w:colLast="0" w:name="bookmark=id.30j0zll" w:id="1"/>
      <w:bookmarkEnd w:id="1"/>
      <w:bookmarkStart w:colFirst="0" w:colLast="0" w:name="bookmark=id.gjdgxs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4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Oświadczamy, że nie podlegam(y) wykluczeniu z postępowania na podstawie art. 7 ust. 1 Ustawy z dnia 13 kwietnia 2022 r. o szczególnych rozwiązaniach w zakresie przeciwdziałania wspieraniu agresji na Ukrainę oraz służących ochronie bezpieczeństwa narodowego.</w:t>
      </w:r>
    </w:p>
    <w:p w:rsidR="00000000" w:rsidDel="00000000" w:rsidP="00000000" w:rsidRDefault="00000000" w:rsidRPr="00000000" w14:paraId="00000035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after="0" w:line="8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after="0" w:line="8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after="0" w:line="240" w:lineRule="auto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3A">
      <w:pPr>
        <w:widowControl w:val="0"/>
        <w:spacing w:after="0" w:line="5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after="0" w:line="242" w:lineRule="auto"/>
        <w:ind w:right="-111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(czytelny podpis osoby uprawnionej do reprezentowania Wykonawcy)</w:t>
      </w:r>
    </w:p>
    <w:p w:rsidR="00000000" w:rsidDel="00000000" w:rsidP="00000000" w:rsidRDefault="00000000" w:rsidRPr="00000000" w14:paraId="0000003C">
      <w:pPr>
        <w:rPr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440" w:top="1414" w:left="1140" w:right="1400" w:header="4" w:footer="4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664456" cy="819856"/>
          <wp:effectExtent b="0" l="0" r="0" t="0"/>
          <wp:docPr descr="Obraz zawierający tekst, Czcionka, zrzut ekranu, logo&#10;&#10;Zawartość wygenerowana przez AI może być niepoprawna." id="1247826407" name="image1.png"/>
          <a:graphic>
            <a:graphicData uri="http://schemas.openxmlformats.org/drawingml/2006/picture">
              <pic:pic>
                <pic:nvPicPr>
                  <pic:cNvPr descr="Obraz zawierający tekst, Czcionka, zrzut ekranu, logo&#10;&#10;Zawartość wygenerowana przez AI może być niepoprawna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64456" cy="81985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basedOn w:val="Normalny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basedOn w:val="Normalny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character" w:styleId="AkapitzlistZnak" w:customStyle="1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 w:val="1"/>
    <w:rsid w:val="000C78A5"/>
    <w:rPr>
      <w:rFonts w:cs="Times New Roman" w:eastAsia="Times New Roman"/>
      <w:lang w:val="en-US"/>
    </w:rPr>
  </w:style>
  <w:style w:type="character" w:styleId="Numerstrony">
    <w:name w:val="page number"/>
    <w:basedOn w:val="Domylnaczcionkaakapitu"/>
    <w:uiPriority w:val="99"/>
    <w:semiHidden w:val="1"/>
    <w:unhideWhenUsed w:val="1"/>
    <w:rsid w:val="000C78A5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pwccI4uANhwOMXG77bT5A7xing==">CgMxLjAyCWguMzBqMHpsbDIKaWQuMzBqMHpsbDIJaWQuZ2pkZ3hzOAByITFRSFppdGJZdldMUWxmZk4zVjRUZS16WXR6bG01aEFScw==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2026-01-20T09:07:00Z</dcterms:created>
  <dc:creator>User</dc:creator>
</cp:coreProperties>
</file>